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CC04F7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13D81">
        <w:rPr>
          <w:rFonts w:ascii="Times New Roman" w:eastAsia="Arial Unicode MS" w:hAnsi="Times New Roman" w:cs="Times New Roman"/>
          <w:b/>
          <w:sz w:val="24"/>
          <w:szCs w:val="24"/>
          <w:lang w:eastAsia="lv-LV"/>
        </w:rPr>
        <w:t>20</w:t>
      </w:r>
      <w:r w:rsidR="0064431E">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592D33">
        <w:rPr>
          <w:rFonts w:ascii="Times New Roman" w:eastAsia="Arial Unicode MS" w:hAnsi="Times New Roman" w:cs="Times New Roman"/>
          <w:sz w:val="24"/>
          <w:szCs w:val="24"/>
          <w:lang w:eastAsia="lv-LV"/>
        </w:rPr>
        <w:t>2</w:t>
      </w:r>
      <w:r w:rsidR="0064431E">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2E301C5" w14:textId="48B49B5C" w:rsidR="00592D33" w:rsidRDefault="00592D3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3B8F52F" w14:textId="79A2E0F7" w:rsidR="0064431E" w:rsidRDefault="0064431E"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52B1079" w14:textId="333A8B24" w:rsidR="0064431E" w:rsidRPr="00CB604A" w:rsidRDefault="0064431E" w:rsidP="00401A4E">
      <w:pPr>
        <w:keepNext/>
        <w:spacing w:after="0" w:line="240" w:lineRule="auto"/>
        <w:jc w:val="both"/>
        <w:outlineLvl w:val="0"/>
        <w:rPr>
          <w:rFonts w:ascii="Times New Roman" w:eastAsia="Arial Unicode MS" w:hAnsi="Times New Roman" w:cs="Times New Roman"/>
          <w:b/>
          <w:sz w:val="24"/>
          <w:szCs w:val="24"/>
          <w:lang w:eastAsia="lv-LV"/>
        </w:rPr>
      </w:pPr>
      <w:r w:rsidRPr="00CB604A">
        <w:rPr>
          <w:rFonts w:ascii="Times New Roman" w:eastAsia="Arial Unicode MS" w:hAnsi="Times New Roman" w:cs="Times New Roman"/>
          <w:b/>
          <w:sz w:val="24"/>
          <w:szCs w:val="24"/>
          <w:lang w:eastAsia="lv-LV"/>
        </w:rPr>
        <w:t xml:space="preserve">Grozījumi 16.02.2021. lēmumā Nr. 62 (protokols Nr.4, 11.p.) “Par </w:t>
      </w:r>
      <w:r w:rsidRPr="00CB604A">
        <w:rPr>
          <w:rFonts w:ascii="Times New Roman" w:eastAsia="Times New Roman" w:hAnsi="Times New Roman" w:cs="Times New Roman"/>
          <w:b/>
          <w:bCs/>
          <w:sz w:val="24"/>
          <w:szCs w:val="24"/>
          <w:lang w:eastAsia="lv-LV"/>
        </w:rPr>
        <w:t>zemes ierīcības projekta apstiprināšanu</w:t>
      </w:r>
      <w:r w:rsidRPr="00CB604A">
        <w:rPr>
          <w:rFonts w:ascii="Times New Roman" w:eastAsia="Arial Unicode MS" w:hAnsi="Times New Roman" w:cs="Times New Roman"/>
          <w:b/>
          <w:sz w:val="24"/>
          <w:szCs w:val="24"/>
          <w:lang w:eastAsia="lv-LV"/>
        </w:rPr>
        <w:t xml:space="preserve"> un zemes lietošanas mērķa noteikšanu plānotajām zemes vienībām nekustamajā īpašumā “Vidus Ruļmurēni”, kadastra Nr.</w:t>
      </w:r>
      <w:r w:rsidRPr="00CB604A">
        <w:rPr>
          <w:rFonts w:ascii="Times New Roman" w:hAnsi="Times New Roman" w:cs="Times New Roman"/>
          <w:b/>
          <w:bCs/>
          <w:sz w:val="24"/>
          <w:szCs w:val="24"/>
        </w:rPr>
        <w:t>7068 013 0061</w:t>
      </w:r>
      <w:r w:rsidRPr="00CB604A">
        <w:rPr>
          <w:rFonts w:ascii="Times New Roman" w:eastAsia="Arial Unicode MS" w:hAnsi="Times New Roman" w:cs="Times New Roman"/>
          <w:b/>
          <w:sz w:val="24"/>
          <w:szCs w:val="24"/>
          <w:lang w:eastAsia="lv-LV"/>
        </w:rPr>
        <w:t>, Liezēres pagastā, Madonas novadā”</w:t>
      </w:r>
    </w:p>
    <w:p w14:paraId="1023EA72" w14:textId="77777777" w:rsidR="0064431E" w:rsidRPr="00CB604A" w:rsidRDefault="0064431E" w:rsidP="00401A4E">
      <w:pPr>
        <w:keepNext/>
        <w:spacing w:after="0" w:line="240" w:lineRule="auto"/>
        <w:jc w:val="both"/>
        <w:outlineLvl w:val="0"/>
        <w:rPr>
          <w:rFonts w:ascii="Times New Roman" w:eastAsia="Arial Unicode MS" w:hAnsi="Times New Roman" w:cs="Times New Roman"/>
          <w:b/>
          <w:sz w:val="24"/>
          <w:szCs w:val="24"/>
          <w:lang w:eastAsia="lv-LV"/>
        </w:rPr>
      </w:pPr>
    </w:p>
    <w:p w14:paraId="42D93309" w14:textId="67F8A44A" w:rsidR="0064431E" w:rsidRPr="00CB604A" w:rsidRDefault="0064431E" w:rsidP="00CB604A">
      <w:pPr>
        <w:spacing w:after="0" w:line="240" w:lineRule="auto"/>
        <w:ind w:firstLine="720"/>
        <w:jc w:val="both"/>
        <w:rPr>
          <w:rFonts w:ascii="Times New Roman" w:hAnsi="Times New Roman" w:cs="Times New Roman"/>
          <w:sz w:val="24"/>
          <w:szCs w:val="24"/>
        </w:rPr>
      </w:pPr>
      <w:r w:rsidRPr="00CB604A">
        <w:rPr>
          <w:rFonts w:ascii="Times New Roman" w:eastAsia="Times New Roman" w:hAnsi="Times New Roman" w:cs="Times New Roman"/>
          <w:sz w:val="24"/>
          <w:szCs w:val="24"/>
          <w:lang w:eastAsia="lv-LV"/>
        </w:rPr>
        <w:t>Madonas novada pašvaldībā 2021. gada 16. februārī pieņemts lēmums Nr. 62 (protokols Nr. 4, 11.p.) “</w:t>
      </w:r>
      <w:r w:rsidRPr="00CB604A">
        <w:rPr>
          <w:rFonts w:ascii="Times New Roman" w:hAnsi="Times New Roman" w:cs="Times New Roman"/>
          <w:sz w:val="24"/>
          <w:szCs w:val="24"/>
        </w:rPr>
        <w:t>Par zemes ierīcības projekta apstiprināšanu un zemes lietošanas mērķa noteikšanu plānotajām zemes vienībām nekustamajā īpašumā “Vidus Ruļmurēni”, kadastra numurs 70680130061, Liezēres pagastā, Madonas novadā</w:t>
      </w:r>
      <w:r w:rsidRPr="00CB604A">
        <w:rPr>
          <w:rFonts w:ascii="Times New Roman" w:eastAsia="Times New Roman" w:hAnsi="Times New Roman" w:cs="Times New Roman"/>
          <w:sz w:val="24"/>
          <w:szCs w:val="24"/>
          <w:lang w:eastAsia="lv-LV"/>
        </w:rPr>
        <w:t>”</w:t>
      </w:r>
      <w:r w:rsidRPr="00CB604A">
        <w:rPr>
          <w:rFonts w:ascii="Times New Roman" w:hAnsi="Times New Roman" w:cs="Times New Roman"/>
          <w:sz w:val="24"/>
          <w:szCs w:val="24"/>
        </w:rPr>
        <w:t xml:space="preserve">. Īstenojot zemes ierīcības projektu secināts, ka iepriekš sagatavotajā un apstiprinātajā lēmumā nekorekti norādītas būvju ar kadastra apzīmējumiem 7068 013 0061 001 atrašanās vieta attiecībā uz jaunveidojamām zemes vienībām. Līdz ar to nepieciešams 2021. gada 16. februāra Nr. 62 lēmuma (protokols </w:t>
      </w:r>
      <w:r w:rsidRPr="00CB604A">
        <w:rPr>
          <w:rFonts w:ascii="Times New Roman" w:eastAsia="Times New Roman" w:hAnsi="Times New Roman" w:cs="Times New Roman"/>
          <w:sz w:val="24"/>
          <w:szCs w:val="24"/>
          <w:lang w:eastAsia="lv-LV"/>
        </w:rPr>
        <w:t>Nr.4, 11.p.</w:t>
      </w:r>
      <w:r w:rsidRPr="00CB604A">
        <w:rPr>
          <w:rFonts w:ascii="Times New Roman" w:hAnsi="Times New Roman" w:cs="Times New Roman"/>
          <w:sz w:val="24"/>
          <w:szCs w:val="24"/>
        </w:rPr>
        <w:t>) 2. punktu un 4. punktu izteikt jaunā redakcijā.</w:t>
      </w:r>
    </w:p>
    <w:p w14:paraId="4BDD5BDF" w14:textId="48C39E46" w:rsidR="00856E75" w:rsidRPr="00CB604A" w:rsidRDefault="0064431E" w:rsidP="00CB604A">
      <w:pPr>
        <w:spacing w:after="0" w:line="240" w:lineRule="auto"/>
        <w:ind w:firstLine="720"/>
        <w:jc w:val="both"/>
        <w:rPr>
          <w:rFonts w:ascii="Times New Roman" w:eastAsia="Times New Roman" w:hAnsi="Times New Roman" w:cs="Times New Roman"/>
          <w:sz w:val="24"/>
          <w:szCs w:val="24"/>
          <w:lang w:eastAsia="lv-LV"/>
        </w:rPr>
      </w:pPr>
      <w:r w:rsidRPr="00CB604A">
        <w:rPr>
          <w:rFonts w:ascii="Times New Roman" w:eastAsia="Times New Roman" w:hAnsi="Times New Roman" w:cs="Times New Roman"/>
          <w:sz w:val="24"/>
          <w:szCs w:val="24"/>
          <w:lang w:eastAsia="lv-LV"/>
        </w:rPr>
        <w:t xml:space="preserve"> Pamatojoties uz Zemes ierīcības likumu, Ministru kabineta 02.08.2016. noteikumiem Nr.505 “Zemes ierīcības projekta izstrādes noteikumi” 26. un 28.punktu, “Nekustāmā īpašuma valsts kadastra likuma” 9.panta pirmās daļas 1.punktu, Ministru Kabineta 20.06.2006. noteikumiem Nr.496 “Nekustamā īpašuma lietošanas mērķu klasifikācijas un nekustamā īpašuma lietošanas mērķu noteikšanas un maiņas kārtība” pirmās daļas 2. punktu, </w:t>
      </w:r>
      <w:r w:rsidR="00BF1AFE" w:rsidRPr="00CB604A">
        <w:rPr>
          <w:rFonts w:ascii="Times New Roman" w:eastAsia="Times New Roman" w:hAnsi="Times New Roman" w:cs="Times New Roman"/>
          <w:sz w:val="24"/>
          <w:szCs w:val="24"/>
          <w:lang w:eastAsia="lv-LV"/>
        </w:rPr>
        <w:t xml:space="preserve">ņemot vērā </w:t>
      </w:r>
      <w:r w:rsidR="00126289" w:rsidRPr="00CB604A">
        <w:rPr>
          <w:rFonts w:ascii="Times New Roman" w:hAnsi="Times New Roman" w:cs="Times New Roman"/>
          <w:sz w:val="24"/>
          <w:szCs w:val="24"/>
        </w:rPr>
        <w:t xml:space="preserve">18.05.2021. Finanšu un attīstības komitejas atzinumu, </w:t>
      </w:r>
      <w:r w:rsidR="00126289" w:rsidRPr="00CB604A">
        <w:rPr>
          <w:rFonts w:ascii="Times New Roman" w:eastAsia="Times New Roman" w:hAnsi="Times New Roman" w:cs="Times New Roman"/>
          <w:b/>
          <w:color w:val="000000"/>
          <w:sz w:val="24"/>
          <w:szCs w:val="24"/>
        </w:rPr>
        <w:t>atklāti balsojot:  PAR – 1</w:t>
      </w:r>
      <w:r w:rsidR="00082B64" w:rsidRPr="00CB604A">
        <w:rPr>
          <w:rFonts w:ascii="Times New Roman" w:eastAsia="Times New Roman" w:hAnsi="Times New Roman" w:cs="Times New Roman"/>
          <w:b/>
          <w:color w:val="000000"/>
          <w:sz w:val="24"/>
          <w:szCs w:val="24"/>
        </w:rPr>
        <w:t>2</w:t>
      </w:r>
      <w:r w:rsidR="00126289" w:rsidRPr="00CB604A">
        <w:rPr>
          <w:rFonts w:ascii="Times New Roman" w:eastAsia="Times New Roman" w:hAnsi="Times New Roman" w:cs="Times New Roman"/>
          <w:b/>
          <w:color w:val="000000"/>
          <w:sz w:val="24"/>
          <w:szCs w:val="24"/>
        </w:rPr>
        <w:t xml:space="preserve"> </w:t>
      </w:r>
      <w:r w:rsidR="00126289" w:rsidRPr="00CB604A">
        <w:rPr>
          <w:rFonts w:ascii="Times New Roman" w:eastAsia="Times New Roman" w:hAnsi="Times New Roman" w:cs="Times New Roman"/>
          <w:color w:val="000000"/>
          <w:sz w:val="24"/>
          <w:szCs w:val="24"/>
        </w:rPr>
        <w:t xml:space="preserve">(Agris Lungevičs, Aleksandrs Šrubs, Andris Sakne, Antra Gotlaufa, Artūrs Grandāns, Gunārs Ikaunieks, </w:t>
      </w:r>
      <w:r w:rsidR="00C6391D" w:rsidRPr="00CB604A">
        <w:rPr>
          <w:rFonts w:ascii="Times New Roman" w:eastAsia="Times New Roman" w:hAnsi="Times New Roman" w:cs="Times New Roman"/>
          <w:color w:val="000000"/>
          <w:sz w:val="24"/>
          <w:szCs w:val="24"/>
        </w:rPr>
        <w:t xml:space="preserve">Inese Strode, </w:t>
      </w:r>
      <w:r w:rsidR="00126289" w:rsidRPr="00CB604A">
        <w:rPr>
          <w:rFonts w:ascii="Times New Roman" w:eastAsia="Times New Roman" w:hAnsi="Times New Roman" w:cs="Times New Roman"/>
          <w:color w:val="000000"/>
          <w:sz w:val="24"/>
          <w:szCs w:val="24"/>
        </w:rPr>
        <w:t>Ivars Miķelsons,</w:t>
      </w:r>
      <w:r w:rsidR="00554103" w:rsidRPr="00CB604A">
        <w:rPr>
          <w:rFonts w:ascii="Times New Roman" w:eastAsia="Times New Roman" w:hAnsi="Times New Roman" w:cs="Times New Roman"/>
          <w:color w:val="000000"/>
          <w:sz w:val="24"/>
          <w:szCs w:val="24"/>
        </w:rPr>
        <w:t xml:space="preserve"> </w:t>
      </w:r>
      <w:r w:rsidR="00082B64" w:rsidRPr="00CB604A">
        <w:rPr>
          <w:rFonts w:ascii="Times New Roman" w:eastAsia="Times New Roman" w:hAnsi="Times New Roman" w:cs="Times New Roman"/>
          <w:color w:val="000000"/>
          <w:sz w:val="24"/>
          <w:szCs w:val="24"/>
        </w:rPr>
        <w:t xml:space="preserve">Kaspars Udrass, </w:t>
      </w:r>
      <w:r w:rsidR="00126289" w:rsidRPr="00CB604A">
        <w:rPr>
          <w:rFonts w:ascii="Times New Roman" w:eastAsia="Times New Roman" w:hAnsi="Times New Roman" w:cs="Times New Roman"/>
          <w:color w:val="000000"/>
          <w:sz w:val="24"/>
          <w:szCs w:val="24"/>
        </w:rPr>
        <w:t xml:space="preserve">Rihards Saulītis, Valda Kļaviņa, Zigfrīds Gora), </w:t>
      </w:r>
      <w:r w:rsidR="00126289" w:rsidRPr="00CB604A">
        <w:rPr>
          <w:rFonts w:ascii="Times New Roman" w:eastAsia="Times New Roman" w:hAnsi="Times New Roman" w:cs="Times New Roman"/>
          <w:b/>
          <w:color w:val="000000"/>
          <w:sz w:val="24"/>
          <w:szCs w:val="24"/>
        </w:rPr>
        <w:t xml:space="preserve">PRET </w:t>
      </w:r>
      <w:r w:rsidR="00126289" w:rsidRPr="00CB604A">
        <w:rPr>
          <w:rFonts w:ascii="Times New Roman" w:eastAsia="Times New Roman" w:hAnsi="Times New Roman" w:cs="Times New Roman"/>
          <w:b/>
          <w:bCs/>
          <w:color w:val="000000"/>
          <w:sz w:val="24"/>
          <w:szCs w:val="24"/>
        </w:rPr>
        <w:t>– NAV</w:t>
      </w:r>
      <w:r w:rsidR="00126289" w:rsidRPr="00CB604A">
        <w:rPr>
          <w:rFonts w:ascii="Times New Roman" w:eastAsia="Times New Roman" w:hAnsi="Times New Roman" w:cs="Times New Roman"/>
          <w:color w:val="000000"/>
          <w:sz w:val="24"/>
          <w:szCs w:val="24"/>
        </w:rPr>
        <w:t xml:space="preserve">, </w:t>
      </w:r>
      <w:r w:rsidR="00126289" w:rsidRPr="00CB604A">
        <w:rPr>
          <w:rFonts w:ascii="Times New Roman" w:eastAsia="Times New Roman" w:hAnsi="Times New Roman" w:cs="Times New Roman"/>
          <w:b/>
          <w:color w:val="000000"/>
          <w:sz w:val="24"/>
          <w:szCs w:val="24"/>
        </w:rPr>
        <w:t>ATTURAS – NAV</w:t>
      </w:r>
      <w:r w:rsidR="00126289" w:rsidRPr="00CB604A">
        <w:rPr>
          <w:rFonts w:ascii="Times New Roman" w:eastAsia="Times New Roman" w:hAnsi="Times New Roman" w:cs="Times New Roman"/>
          <w:color w:val="000000"/>
          <w:sz w:val="24"/>
          <w:szCs w:val="24"/>
        </w:rPr>
        <w:t xml:space="preserve">, Madonas novada pašvaldības dome </w:t>
      </w:r>
      <w:r w:rsidR="00126289" w:rsidRPr="00CB604A">
        <w:rPr>
          <w:rFonts w:ascii="Times New Roman" w:eastAsia="Times New Roman" w:hAnsi="Times New Roman" w:cs="Times New Roman"/>
          <w:b/>
          <w:color w:val="000000"/>
          <w:sz w:val="24"/>
          <w:szCs w:val="24"/>
        </w:rPr>
        <w:t>NOLEMJ:</w:t>
      </w:r>
    </w:p>
    <w:p w14:paraId="4C5BF95D" w14:textId="3C09C603" w:rsidR="00F928EA" w:rsidRPr="00CB604A" w:rsidRDefault="00F928EA" w:rsidP="00401A4E">
      <w:pPr>
        <w:widowControl w:val="0"/>
        <w:spacing w:after="0" w:line="240" w:lineRule="auto"/>
        <w:ind w:right="113"/>
        <w:contextualSpacing/>
        <w:jc w:val="both"/>
        <w:rPr>
          <w:rFonts w:ascii="Times New Roman" w:eastAsia="Times New Roman" w:hAnsi="Times New Roman" w:cs="Times New Roman"/>
          <w:sz w:val="24"/>
          <w:szCs w:val="24"/>
          <w:lang w:eastAsia="lv-LV"/>
        </w:rPr>
      </w:pPr>
    </w:p>
    <w:p w14:paraId="24CEF787" w14:textId="758242FB" w:rsidR="0064431E" w:rsidRPr="00CB604A" w:rsidRDefault="0064431E" w:rsidP="00401A4E">
      <w:pPr>
        <w:pStyle w:val="Default"/>
        <w:numPr>
          <w:ilvl w:val="0"/>
          <w:numId w:val="24"/>
        </w:numPr>
        <w:jc w:val="both"/>
        <w:rPr>
          <w:rFonts w:eastAsia="Times New Roman"/>
          <w:color w:val="auto"/>
          <w:lang w:eastAsia="lv-LV"/>
        </w:rPr>
      </w:pPr>
      <w:r w:rsidRPr="00CB604A">
        <w:rPr>
          <w:rFonts w:eastAsia="Times New Roman"/>
          <w:lang w:eastAsia="lv-LV"/>
        </w:rPr>
        <w:t xml:space="preserve">Saglabāt nekustamajam īpašumam, kas sastāv no zemes vienības ar kadastra apzīmējumu 7068 013 0292 nosaukumu “Vidus Ruļmurēni” </w:t>
      </w:r>
      <w:r w:rsidRPr="00CB604A">
        <w:rPr>
          <w:rFonts w:eastAsia="Times New Roman"/>
          <w:color w:val="auto"/>
          <w:lang w:eastAsia="lv-LV"/>
        </w:rPr>
        <w:t xml:space="preserve">un </w:t>
      </w:r>
      <w:r w:rsidRPr="00CB604A">
        <w:rPr>
          <w:rFonts w:eastAsia="Times New Roman"/>
          <w:lang w:eastAsia="lv-LV"/>
        </w:rPr>
        <w:t xml:space="preserve">noteikt nekustamā īpašuma lietošanas mērķi– </w:t>
      </w:r>
      <w:r w:rsidRPr="00CB604A">
        <w:rPr>
          <w:rFonts w:eastAsia="Times New Roman"/>
          <w:color w:val="auto"/>
          <w:lang w:eastAsia="lv-LV"/>
        </w:rPr>
        <w:t>zeme, uz kuras galvenā saimnieciskā darbība ir lauksaimniecība, NĪLM kods 0101, 3.2 ha platībā.</w:t>
      </w:r>
    </w:p>
    <w:p w14:paraId="32FABFC7" w14:textId="77777777" w:rsidR="0064431E" w:rsidRPr="00CB604A" w:rsidRDefault="0064431E" w:rsidP="00401A4E">
      <w:pPr>
        <w:pStyle w:val="Default"/>
        <w:numPr>
          <w:ilvl w:val="0"/>
          <w:numId w:val="24"/>
        </w:numPr>
        <w:jc w:val="both"/>
        <w:rPr>
          <w:rFonts w:eastAsia="Times New Roman"/>
          <w:color w:val="auto"/>
          <w:lang w:eastAsia="lv-LV"/>
        </w:rPr>
      </w:pPr>
      <w:r w:rsidRPr="00CB604A">
        <w:rPr>
          <w:rFonts w:eastAsia="Times New Roman"/>
          <w:lang w:eastAsia="lv-LV"/>
        </w:rPr>
        <w:t xml:space="preserve">Piešķirt zemes vienībai ar kadastra apzīmējumu 7068 013 0294 un uz tās esošajai ēkai (būvei) ar kadastra apzīmējumu </w:t>
      </w:r>
      <w:r w:rsidRPr="00CB604A">
        <w:t>7068 013 0061 001</w:t>
      </w:r>
      <w:r w:rsidRPr="00CB604A">
        <w:rPr>
          <w:rFonts w:eastAsia="Times New Roman"/>
          <w:lang w:eastAsia="lv-LV"/>
        </w:rPr>
        <w:t xml:space="preserve"> adresi “Vidus Ruļmurēni”, Liezēres pagasts, Madonas novads, un saglabāt nekustamā īpašuma “Vidus Ruļmurēni” sastāvā, un </w:t>
      </w:r>
      <w:r w:rsidRPr="00CB604A">
        <w:rPr>
          <w:rFonts w:eastAsia="Times New Roman"/>
          <w:color w:val="auto"/>
          <w:lang w:eastAsia="lv-LV"/>
        </w:rPr>
        <w:t>noteikt nekustamā īpašuma lietošanas mērķi – zeme, uz kuras galvenā saimnieciskā darbība ir lauksaimniecība, NĪLM kods 0101, 16,2 ha platībā.</w:t>
      </w:r>
    </w:p>
    <w:p w14:paraId="589BF595" w14:textId="77777777" w:rsidR="0064431E" w:rsidRPr="00CB604A" w:rsidRDefault="0064431E" w:rsidP="00401A4E">
      <w:pPr>
        <w:spacing w:after="0" w:line="240" w:lineRule="auto"/>
        <w:jc w:val="both"/>
        <w:rPr>
          <w:rFonts w:ascii="Times New Roman" w:eastAsia="Times New Roman" w:hAnsi="Times New Roman" w:cs="Times New Roman"/>
          <w:sz w:val="24"/>
          <w:szCs w:val="24"/>
          <w:lang w:eastAsia="lv-LV"/>
        </w:rPr>
      </w:pPr>
    </w:p>
    <w:p w14:paraId="7229291F" w14:textId="77777777" w:rsidR="0064431E" w:rsidRPr="00CB604A" w:rsidRDefault="0064431E" w:rsidP="00401A4E">
      <w:pPr>
        <w:pStyle w:val="Sarakstarindkopa"/>
        <w:spacing w:after="0" w:line="240" w:lineRule="auto"/>
        <w:ind w:left="1440"/>
        <w:jc w:val="both"/>
        <w:rPr>
          <w:rFonts w:ascii="Times New Roman" w:eastAsia="Times New Roman" w:hAnsi="Times New Roman" w:cs="Times New Roman"/>
          <w:sz w:val="24"/>
          <w:szCs w:val="24"/>
          <w:lang w:eastAsia="lv-LV"/>
        </w:rPr>
      </w:pPr>
    </w:p>
    <w:p w14:paraId="301B7BDB" w14:textId="77777777" w:rsidR="0064431E" w:rsidRPr="00CB604A" w:rsidRDefault="0064431E" w:rsidP="00401A4E">
      <w:pPr>
        <w:spacing w:after="0" w:line="240" w:lineRule="auto"/>
        <w:jc w:val="both"/>
        <w:rPr>
          <w:rFonts w:ascii="Times New Roman" w:eastAsia="Calibri" w:hAnsi="Times New Roman" w:cs="Times New Roman"/>
          <w:sz w:val="24"/>
          <w:szCs w:val="24"/>
        </w:rPr>
      </w:pPr>
      <w:r w:rsidRPr="00CB604A">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296B421F" w14:textId="77777777" w:rsidR="0064431E" w:rsidRPr="00CB604A" w:rsidRDefault="0064431E" w:rsidP="00401A4E">
      <w:pPr>
        <w:spacing w:after="0" w:line="240" w:lineRule="auto"/>
        <w:jc w:val="both"/>
        <w:rPr>
          <w:rFonts w:ascii="Times New Roman" w:eastAsia="Calibri" w:hAnsi="Times New Roman" w:cs="Times New Roman"/>
          <w:i/>
          <w:sz w:val="24"/>
          <w:szCs w:val="24"/>
        </w:rPr>
      </w:pPr>
      <w:r w:rsidRPr="00CB604A">
        <w:rPr>
          <w:rFonts w:ascii="Times New Roman" w:eastAsia="Calibri" w:hAnsi="Times New Roman" w:cs="Times New Roman"/>
          <w:i/>
          <w:sz w:val="24"/>
          <w:szCs w:val="24"/>
        </w:rPr>
        <w:t>Saskaņā ar Administratīvā procesa likuma 70.panta pirmo daļu, lēmums stājas spēkā ar brīdi, kad tas paziņots adresātam.</w:t>
      </w:r>
    </w:p>
    <w:p w14:paraId="383E04B0" w14:textId="77777777" w:rsidR="00592D33" w:rsidRPr="00592D33" w:rsidRDefault="00592D33" w:rsidP="00592D33">
      <w:pPr>
        <w:pStyle w:val="Virsraksts1"/>
        <w:tabs>
          <w:tab w:val="right" w:pos="8306"/>
        </w:tabs>
        <w:rPr>
          <w:rFonts w:cs="Times New Roman"/>
          <w:b w:val="0"/>
          <w:u w:val="single"/>
        </w:rPr>
      </w:pPr>
    </w:p>
    <w:p w14:paraId="3E46AAA1" w14:textId="77777777" w:rsidR="00592D33" w:rsidRPr="00134408" w:rsidRDefault="00592D33" w:rsidP="00592D33">
      <w:pPr>
        <w:jc w:val="both"/>
      </w:pPr>
    </w:p>
    <w:p w14:paraId="74BCBACB" w14:textId="77777777" w:rsidR="00082B64" w:rsidRPr="00776915" w:rsidRDefault="00082B64" w:rsidP="00452541">
      <w:pPr>
        <w:widowControl w:val="0"/>
        <w:spacing w:after="0" w:line="240" w:lineRule="auto"/>
        <w:ind w:right="113"/>
        <w:contextualSpacing/>
        <w:jc w:val="both"/>
        <w:rPr>
          <w:rFonts w:ascii="Times New Roman" w:eastAsia="Times New Roman" w:hAnsi="Times New Roman" w:cs="Times New Roman"/>
          <w:sz w:val="24"/>
          <w:szCs w:val="24"/>
          <w:lang w:eastAsia="lv-LV"/>
        </w:rPr>
      </w:pPr>
    </w:p>
    <w:p w14:paraId="2D88CD85" w14:textId="549B87ED" w:rsidR="009B1C71" w:rsidRPr="00776915" w:rsidRDefault="009B1C71" w:rsidP="00BF1AFE">
      <w:pPr>
        <w:spacing w:after="0" w:line="240" w:lineRule="auto"/>
        <w:ind w:right="113" w:firstLine="720"/>
        <w:jc w:val="both"/>
        <w:rPr>
          <w:rFonts w:ascii="Times New Roman" w:hAnsi="Times New Roman" w:cs="Times New Roman"/>
          <w:i/>
          <w:iCs/>
          <w:sz w:val="24"/>
          <w:szCs w:val="24"/>
        </w:rPr>
      </w:pPr>
      <w:r w:rsidRPr="00776915">
        <w:rPr>
          <w:rFonts w:ascii="Times New Roman" w:eastAsia="Calibri" w:hAnsi="Times New Roman" w:cs="Times New Roman"/>
          <w:sz w:val="24"/>
          <w:szCs w:val="24"/>
        </w:rPr>
        <w:t>Domes priekšsēdētājs</w:t>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t xml:space="preserve">    A.Lungevičs</w:t>
      </w:r>
      <w:r w:rsidRPr="00776915">
        <w:rPr>
          <w:rFonts w:ascii="Times New Roman" w:hAnsi="Times New Roman" w:cs="Times New Roman"/>
          <w:i/>
          <w:iCs/>
          <w:sz w:val="24"/>
          <w:szCs w:val="24"/>
        </w:rPr>
        <w:t xml:space="preserve"> </w:t>
      </w:r>
    </w:p>
    <w:p w14:paraId="6DBA6DA8" w14:textId="712D8B38" w:rsidR="009B1C71" w:rsidRDefault="009B1C71" w:rsidP="00BF1AFE">
      <w:pPr>
        <w:spacing w:after="0" w:line="240" w:lineRule="auto"/>
        <w:ind w:right="113" w:firstLine="720"/>
        <w:jc w:val="both"/>
        <w:rPr>
          <w:rFonts w:ascii="Times New Roman" w:hAnsi="Times New Roman" w:cs="Times New Roman"/>
          <w:i/>
          <w:iCs/>
          <w:sz w:val="24"/>
          <w:szCs w:val="24"/>
        </w:rPr>
      </w:pPr>
    </w:p>
    <w:p w14:paraId="7B42E7F7" w14:textId="77777777" w:rsidR="004A1372" w:rsidRPr="00776915" w:rsidRDefault="004A1372" w:rsidP="00BF1AFE">
      <w:pPr>
        <w:spacing w:after="0" w:line="240" w:lineRule="auto"/>
        <w:ind w:right="113" w:firstLine="720"/>
        <w:jc w:val="both"/>
        <w:rPr>
          <w:rFonts w:ascii="Times New Roman" w:hAnsi="Times New Roman" w:cs="Times New Roman"/>
          <w:i/>
          <w:iCs/>
          <w:sz w:val="24"/>
          <w:szCs w:val="24"/>
        </w:rPr>
      </w:pPr>
    </w:p>
    <w:p w14:paraId="3B0E3080" w14:textId="77777777" w:rsidR="009B1C71" w:rsidRPr="00776915" w:rsidRDefault="009B1C71" w:rsidP="00BF1AFE">
      <w:pPr>
        <w:spacing w:after="0" w:line="240" w:lineRule="auto"/>
        <w:ind w:right="113" w:firstLine="720"/>
        <w:jc w:val="both"/>
        <w:rPr>
          <w:rFonts w:ascii="Times New Roman" w:hAnsi="Times New Roman" w:cs="Times New Roman"/>
          <w:i/>
          <w:iCs/>
          <w:sz w:val="24"/>
          <w:szCs w:val="24"/>
        </w:rPr>
      </w:pPr>
    </w:p>
    <w:p w14:paraId="7550BED7" w14:textId="74DAF4C6" w:rsidR="009A0D61" w:rsidRDefault="00BF1AFE" w:rsidP="00452541">
      <w:pPr>
        <w:spacing w:after="0" w:line="240" w:lineRule="auto"/>
        <w:jc w:val="both"/>
        <w:rPr>
          <w:rFonts w:ascii="Times New Roman" w:eastAsia="Calibri" w:hAnsi="Times New Roman" w:cs="Times New Roman"/>
          <w:i/>
          <w:sz w:val="24"/>
          <w:szCs w:val="24"/>
        </w:rPr>
      </w:pPr>
      <w:r w:rsidRPr="00226AB6">
        <w:rPr>
          <w:rFonts w:ascii="Times New Roman" w:eastAsia="Calibri" w:hAnsi="Times New Roman" w:cs="Times New Roman"/>
          <w:i/>
          <w:sz w:val="24"/>
          <w:szCs w:val="24"/>
        </w:rPr>
        <w:t>Dzelzkalēja</w:t>
      </w:r>
      <w:r>
        <w:rPr>
          <w:rFonts w:ascii="Times New Roman" w:eastAsia="Calibri" w:hAnsi="Times New Roman" w:cs="Times New Roman"/>
          <w:i/>
          <w:sz w:val="24"/>
          <w:szCs w:val="24"/>
        </w:rPr>
        <w:t xml:space="preserve"> 28080417</w:t>
      </w:r>
    </w:p>
    <w:p w14:paraId="0EED43FF" w14:textId="77777777" w:rsidR="00082B64" w:rsidRPr="00452541" w:rsidRDefault="00082B64" w:rsidP="00452541">
      <w:pPr>
        <w:spacing w:after="0" w:line="240" w:lineRule="auto"/>
        <w:jc w:val="both"/>
        <w:rPr>
          <w:rFonts w:ascii="Times New Roman" w:eastAsia="Calibri" w:hAnsi="Times New Roman" w:cs="Times New Roman"/>
          <w:i/>
          <w:sz w:val="24"/>
          <w:szCs w:val="24"/>
        </w:rPr>
      </w:pPr>
    </w:p>
    <w:sectPr w:rsidR="00082B64" w:rsidRPr="00452541"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B9E0" w14:textId="77777777" w:rsidR="009D0E70" w:rsidRDefault="009D0E70" w:rsidP="0090167E">
      <w:pPr>
        <w:spacing w:after="0" w:line="240" w:lineRule="auto"/>
      </w:pPr>
      <w:r>
        <w:separator/>
      </w:r>
    </w:p>
  </w:endnote>
  <w:endnote w:type="continuationSeparator" w:id="0">
    <w:p w14:paraId="0EE6764F" w14:textId="77777777" w:rsidR="009D0E70" w:rsidRDefault="009D0E7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508B" w14:textId="77777777" w:rsidR="009D0E70" w:rsidRDefault="009D0E70" w:rsidP="0090167E">
      <w:pPr>
        <w:spacing w:after="0" w:line="240" w:lineRule="auto"/>
      </w:pPr>
      <w:r>
        <w:separator/>
      </w:r>
    </w:p>
  </w:footnote>
  <w:footnote w:type="continuationSeparator" w:id="0">
    <w:p w14:paraId="327629BB" w14:textId="77777777" w:rsidR="009D0E70" w:rsidRDefault="009D0E7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0"/>
  </w:num>
  <w:num w:numId="3">
    <w:abstractNumId w:val="6"/>
  </w:num>
  <w:num w:numId="4">
    <w:abstractNumId w:val="13"/>
  </w:num>
  <w:num w:numId="5">
    <w:abstractNumId w:val="14"/>
  </w:num>
  <w:num w:numId="6">
    <w:abstractNumId w:val="1"/>
  </w:num>
  <w:num w:numId="7">
    <w:abstractNumId w:val="2"/>
  </w:num>
  <w:num w:numId="8">
    <w:abstractNumId w:val="8"/>
  </w:num>
  <w:num w:numId="9">
    <w:abstractNumId w:val="19"/>
  </w:num>
  <w:num w:numId="10">
    <w:abstractNumId w:val="7"/>
  </w:num>
  <w:num w:numId="11">
    <w:abstractNumId w:val="16"/>
  </w:num>
  <w:num w:numId="12">
    <w:abstractNumId w:val="17"/>
  </w:num>
  <w:num w:numId="13">
    <w:abstractNumId w:val="9"/>
  </w:num>
  <w:num w:numId="14">
    <w:abstractNumId w:val="18"/>
  </w:num>
  <w:num w:numId="15">
    <w:abstractNumId w:val="3"/>
  </w:num>
  <w:num w:numId="16">
    <w:abstractNumId w:val="23"/>
  </w:num>
  <w:num w:numId="17">
    <w:abstractNumId w:val="15"/>
  </w:num>
  <w:num w:numId="18">
    <w:abstractNumId w:val="12"/>
  </w:num>
  <w:num w:numId="19">
    <w:abstractNumId w:val="4"/>
  </w:num>
  <w:num w:numId="20">
    <w:abstractNumId w:val="1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 w:numId="2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0E70"/>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1976</Words>
  <Characters>1127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2021-05-19T11:06:00Z</dcterms:created>
  <dcterms:modified xsi:type="dcterms:W3CDTF">2021-05-19T11:08:00Z</dcterms:modified>
</cp:coreProperties>
</file>